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79" w:rsidRPr="00CC06DA" w:rsidRDefault="00316979" w:rsidP="00316979">
      <w:pPr>
        <w:jc w:val="center"/>
        <w:rPr>
          <w:rFonts w:eastAsia="Calibri"/>
          <w:b/>
          <w:i/>
        </w:rPr>
      </w:pPr>
      <w:r w:rsidRPr="00CC06DA">
        <w:rPr>
          <w:rFonts w:eastAsia="Calibri"/>
          <w:b/>
          <w:i/>
        </w:rPr>
        <w:t>Georgia Academy of Science</w:t>
      </w:r>
    </w:p>
    <w:p w:rsidR="00316979" w:rsidRPr="00CC06DA" w:rsidRDefault="00316979" w:rsidP="00316979">
      <w:pPr>
        <w:jc w:val="center"/>
        <w:rPr>
          <w:rFonts w:eastAsia="Calibri"/>
          <w:b/>
          <w:i/>
        </w:rPr>
      </w:pPr>
      <w:r w:rsidRPr="00CC06DA">
        <w:rPr>
          <w:rFonts w:eastAsia="Calibri"/>
          <w:b/>
          <w:i/>
        </w:rPr>
        <w:t>Council Meeting</w:t>
      </w:r>
      <w:r w:rsidR="00142562" w:rsidRPr="00CC06DA">
        <w:rPr>
          <w:rFonts w:eastAsia="Calibri"/>
          <w:b/>
          <w:i/>
        </w:rPr>
        <w:t xml:space="preserve"> Minute</w:t>
      </w:r>
      <w:r w:rsidR="00075C10" w:rsidRPr="00CC06DA">
        <w:rPr>
          <w:rFonts w:eastAsia="Calibri"/>
          <w:b/>
          <w:i/>
        </w:rPr>
        <w:t>s</w:t>
      </w:r>
    </w:p>
    <w:p w:rsidR="00316979" w:rsidRPr="00CC06DA" w:rsidRDefault="00473A48" w:rsidP="00316979">
      <w:pPr>
        <w:jc w:val="center"/>
        <w:rPr>
          <w:rFonts w:eastAsia="Calibri"/>
          <w:i/>
        </w:rPr>
      </w:pPr>
      <w:r w:rsidRPr="00CC06DA">
        <w:rPr>
          <w:i/>
        </w:rPr>
        <w:t>1</w:t>
      </w:r>
      <w:r w:rsidR="0040798A" w:rsidRPr="00CC06DA">
        <w:rPr>
          <w:i/>
        </w:rPr>
        <w:t>0</w:t>
      </w:r>
      <w:r w:rsidR="00255AF5" w:rsidRPr="00CC06DA">
        <w:rPr>
          <w:i/>
        </w:rPr>
        <w:t>/</w:t>
      </w:r>
      <w:r w:rsidR="00477E03">
        <w:rPr>
          <w:i/>
        </w:rPr>
        <w:t>30</w:t>
      </w:r>
      <w:r w:rsidR="002A35D4" w:rsidRPr="00CC06DA">
        <w:rPr>
          <w:i/>
        </w:rPr>
        <w:t>/2015</w:t>
      </w:r>
    </w:p>
    <w:p w:rsidR="00916638" w:rsidRPr="00951CC2" w:rsidRDefault="00316979" w:rsidP="00951CC2">
      <w:pPr>
        <w:jc w:val="center"/>
        <w:rPr>
          <w:rFonts w:eastAsia="Calibri"/>
        </w:rPr>
      </w:pPr>
      <w:r w:rsidRPr="00CC06DA">
        <w:rPr>
          <w:rFonts w:eastAsia="Calibri"/>
        </w:rPr>
        <w:t>Via teleconference</w:t>
      </w:r>
    </w:p>
    <w:p w:rsidR="00316979" w:rsidRPr="00CC06DA" w:rsidRDefault="00316979">
      <w:pPr>
        <w:rPr>
          <w:b/>
        </w:rPr>
      </w:pPr>
      <w:r w:rsidRPr="00CC06DA">
        <w:rPr>
          <w:b/>
        </w:rPr>
        <w:t>In Attendance</w:t>
      </w:r>
    </w:p>
    <w:p w:rsidR="00916638" w:rsidRPr="00CC06DA" w:rsidRDefault="00E62DED">
      <w:r w:rsidRPr="00CC06DA">
        <w:t>Paul Arnold</w:t>
      </w:r>
      <w:r w:rsidR="00D57516" w:rsidRPr="00CC06DA">
        <w:tab/>
      </w:r>
      <w:r w:rsidR="00D57516" w:rsidRPr="00CC06DA">
        <w:tab/>
      </w:r>
      <w:r w:rsidR="006C5A45" w:rsidRPr="00CC06DA">
        <w:t>Susan Kirkpatrick-Smith</w:t>
      </w:r>
      <w:r w:rsidR="00D57516" w:rsidRPr="00CC06DA">
        <w:tab/>
      </w:r>
      <w:r w:rsidR="00AD3E80" w:rsidRPr="00CC06DA">
        <w:t>Shane W</w:t>
      </w:r>
      <w:r w:rsidR="00242222" w:rsidRPr="00CC06DA">
        <w:t>ebb</w:t>
      </w:r>
      <w:r w:rsidR="00242222" w:rsidRPr="00CC06DA">
        <w:tab/>
      </w:r>
      <w:r w:rsidRPr="00CC06DA">
        <w:tab/>
      </w:r>
      <w:r w:rsidR="00901BA3">
        <w:t xml:space="preserve">Neal </w:t>
      </w:r>
      <w:proofErr w:type="spellStart"/>
      <w:r w:rsidR="00901BA3">
        <w:t>Chesnut</w:t>
      </w:r>
      <w:proofErr w:type="spellEnd"/>
    </w:p>
    <w:p w:rsidR="00916638" w:rsidRPr="00CC06DA" w:rsidRDefault="00AD348C">
      <w:r w:rsidRPr="00CC06DA">
        <w:t>Joseph Sloop</w:t>
      </w:r>
      <w:r w:rsidR="00F75316" w:rsidRPr="00CC06DA">
        <w:tab/>
      </w:r>
      <w:r w:rsidR="00D57516" w:rsidRPr="00CC06DA">
        <w:tab/>
      </w:r>
      <w:r w:rsidR="00E8612F" w:rsidRPr="00CC06DA">
        <w:t>Robert McDonough</w:t>
      </w:r>
      <w:r w:rsidR="00E62DED" w:rsidRPr="00CC06DA">
        <w:tab/>
      </w:r>
      <w:r w:rsidR="00E8612F" w:rsidRPr="00CC06DA">
        <w:tab/>
      </w:r>
      <w:r w:rsidR="00951CC2" w:rsidRPr="00CC06DA">
        <w:t>Barry Hojjatie</w:t>
      </w:r>
      <w:r w:rsidR="00901BA3">
        <w:tab/>
      </w:r>
      <w:r w:rsidR="00901BA3">
        <w:tab/>
        <w:t>Ron Mickens</w:t>
      </w:r>
    </w:p>
    <w:p w:rsidR="00AD3E80" w:rsidRPr="00CC06DA" w:rsidRDefault="002830F1">
      <w:r w:rsidRPr="00CC06DA">
        <w:t>Linda Jones</w:t>
      </w:r>
      <w:r w:rsidR="00D57516" w:rsidRPr="00CC06DA">
        <w:tab/>
      </w:r>
      <w:r w:rsidR="00D57516" w:rsidRPr="00CC06DA">
        <w:tab/>
      </w:r>
      <w:r w:rsidR="00F75316" w:rsidRPr="00CC06DA">
        <w:t>Al Mead</w:t>
      </w:r>
      <w:r w:rsidR="00242222" w:rsidRPr="00CC06DA">
        <w:tab/>
      </w:r>
      <w:r w:rsidR="00242222" w:rsidRPr="00CC06DA">
        <w:tab/>
      </w:r>
      <w:r w:rsidR="00242222" w:rsidRPr="00CC06DA">
        <w:tab/>
      </w:r>
      <w:r w:rsidR="00921EF0" w:rsidRPr="00CC06DA">
        <w:t xml:space="preserve">Dave </w:t>
      </w:r>
      <w:proofErr w:type="spellStart"/>
      <w:r w:rsidR="00921EF0" w:rsidRPr="00CC06DA">
        <w:t>Bechler</w:t>
      </w:r>
      <w:proofErr w:type="spellEnd"/>
      <w:r w:rsidR="00901BA3">
        <w:tab/>
      </w:r>
      <w:r w:rsidR="00901BA3">
        <w:tab/>
        <w:t xml:space="preserve">Mike </w:t>
      </w:r>
      <w:proofErr w:type="spellStart"/>
      <w:r w:rsidR="00901BA3">
        <w:t>Sakuta</w:t>
      </w:r>
      <w:proofErr w:type="spellEnd"/>
    </w:p>
    <w:p w:rsidR="00AD348C" w:rsidRPr="00CC06DA" w:rsidRDefault="006C5A45">
      <w:r w:rsidRPr="00CC06DA">
        <w:t xml:space="preserve">Richard </w:t>
      </w:r>
      <w:proofErr w:type="spellStart"/>
      <w:r w:rsidRPr="00CC06DA">
        <w:t>Schmude</w:t>
      </w:r>
      <w:proofErr w:type="spellEnd"/>
      <w:r w:rsidRPr="00CC06DA">
        <w:tab/>
      </w:r>
      <w:r w:rsidR="00901BA3" w:rsidRPr="00CC06DA">
        <w:t>James Nienow</w:t>
      </w:r>
    </w:p>
    <w:p w:rsidR="00075C10" w:rsidRPr="00CC06DA" w:rsidRDefault="00B252C4" w:rsidP="00951C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CC06DA">
        <w:tab/>
      </w:r>
      <w:r w:rsidRPr="00CC06DA">
        <w:tab/>
      </w:r>
      <w:r w:rsidR="006C5A45" w:rsidRPr="00CC06DA">
        <w:tab/>
      </w:r>
      <w:r w:rsidR="00242222" w:rsidRPr="00CC06DA">
        <w:tab/>
      </w:r>
      <w:r w:rsidR="00D57516" w:rsidRPr="00CC06DA">
        <w:tab/>
      </w:r>
      <w:r w:rsidR="00D57516" w:rsidRPr="00CC06DA">
        <w:tab/>
      </w:r>
      <w:r w:rsidR="0053100F" w:rsidRPr="00CC06DA">
        <w:tab/>
      </w:r>
      <w:r w:rsidR="002830F1" w:rsidRPr="00CC06DA">
        <w:tab/>
      </w:r>
      <w:r w:rsidR="006C5A45" w:rsidRPr="00CC06DA">
        <w:t xml:space="preserve"> </w:t>
      </w:r>
    </w:p>
    <w:p w:rsidR="00D45CD6" w:rsidRPr="00CC06DA" w:rsidRDefault="00316979" w:rsidP="00D45CD6">
      <w:pPr>
        <w:rPr>
          <w:b/>
        </w:rPr>
      </w:pPr>
      <w:r w:rsidRPr="00CC06DA">
        <w:rPr>
          <w:b/>
        </w:rPr>
        <w:t>1</w:t>
      </w:r>
      <w:r w:rsidRPr="00CC06DA">
        <w:rPr>
          <w:b/>
        </w:rPr>
        <w:tab/>
        <w:t>Call to Order</w:t>
      </w:r>
    </w:p>
    <w:p w:rsidR="0040798A" w:rsidRPr="00CC06DA" w:rsidRDefault="00316979" w:rsidP="0040798A">
      <w:r w:rsidRPr="00CC06DA">
        <w:t>The me</w:t>
      </w:r>
      <w:r w:rsidR="00286CA5" w:rsidRPr="00CC06DA">
        <w:t>eting was called to order at 3:0</w:t>
      </w:r>
      <w:r w:rsidR="005252B4">
        <w:t>4</w:t>
      </w:r>
      <w:r w:rsidRPr="00CC06DA">
        <w:t xml:space="preserve"> PM</w:t>
      </w:r>
      <w:r w:rsidR="00D57516" w:rsidRPr="00CC06DA">
        <w:t xml:space="preserve"> by the GAS President, </w:t>
      </w:r>
      <w:r w:rsidR="0040798A" w:rsidRPr="00CC06DA">
        <w:t>Shane Webb</w:t>
      </w:r>
      <w:r w:rsidRPr="00CC06DA">
        <w:t>.</w:t>
      </w:r>
      <w:r w:rsidR="00D57516" w:rsidRPr="00CC06DA">
        <w:t xml:space="preserve">  </w:t>
      </w:r>
    </w:p>
    <w:p w:rsidR="0040798A" w:rsidRPr="00CC06DA" w:rsidRDefault="0040798A" w:rsidP="00075C10"/>
    <w:p w:rsidR="006A6F05" w:rsidRPr="00CC06DA" w:rsidRDefault="004F5CF0" w:rsidP="006A6F05">
      <w:r>
        <w:rPr>
          <w:b/>
        </w:rPr>
        <w:t>2</w:t>
      </w:r>
      <w:r w:rsidR="0040798A" w:rsidRPr="00CC06DA">
        <w:rPr>
          <w:b/>
        </w:rPr>
        <w:tab/>
      </w:r>
      <w:r w:rsidR="006A6F05" w:rsidRPr="00CC06DA">
        <w:rPr>
          <w:b/>
        </w:rPr>
        <w:t>Treasurer’s Report</w:t>
      </w:r>
      <w:r w:rsidR="00075C10" w:rsidRPr="00CC06DA">
        <w:t xml:space="preserve"> </w:t>
      </w:r>
      <w:r w:rsidR="006A6F05" w:rsidRPr="00CC06DA">
        <w:rPr>
          <w:rFonts w:cs="Calibri"/>
          <w:szCs w:val="24"/>
        </w:rPr>
        <w:t>(James Nienow)</w:t>
      </w:r>
    </w:p>
    <w:p w:rsidR="006A6F05" w:rsidRPr="00CC06DA" w:rsidRDefault="006A6F05" w:rsidP="006A6F05">
      <w:r w:rsidRPr="00CC06DA">
        <w:t xml:space="preserve">The treasurer provided the formal treasurer’s report </w:t>
      </w:r>
      <w:r w:rsidR="000B0E00">
        <w:t>during the 9 October GAS Council conference call</w:t>
      </w:r>
      <w:r w:rsidRPr="00CC06DA">
        <w:t xml:space="preserve">.  </w:t>
      </w:r>
      <w:r w:rsidR="00901BA3">
        <w:t>No additional update was provided</w:t>
      </w:r>
      <w:r w:rsidR="00901BA3" w:rsidRPr="00F26666">
        <w:t>.</w:t>
      </w:r>
      <w:r w:rsidRPr="00F26666">
        <w:t xml:space="preserve">  </w:t>
      </w:r>
      <w:r w:rsidR="00D65DE5" w:rsidRPr="00F26666">
        <w:t>Jim informed the Council that the dues notice would be distributed in the next few weeks.</w:t>
      </w:r>
    </w:p>
    <w:p w:rsidR="00075C10" w:rsidRPr="00CC06DA" w:rsidRDefault="00075C10" w:rsidP="00075C10"/>
    <w:p w:rsidR="005E3C25" w:rsidRPr="00CC06DA" w:rsidRDefault="004F5CF0" w:rsidP="00075C10">
      <w:r>
        <w:rPr>
          <w:b/>
        </w:rPr>
        <w:t>3</w:t>
      </w:r>
      <w:r w:rsidR="006A6F05" w:rsidRPr="00CC06DA">
        <w:rPr>
          <w:b/>
        </w:rPr>
        <w:tab/>
      </w:r>
      <w:r w:rsidR="008C528F" w:rsidRPr="00CC06DA">
        <w:rPr>
          <w:b/>
        </w:rPr>
        <w:t>Secretary</w:t>
      </w:r>
      <w:r w:rsidR="00E014A2" w:rsidRPr="00CC06DA">
        <w:rPr>
          <w:b/>
        </w:rPr>
        <w:t>’s</w:t>
      </w:r>
      <w:r w:rsidR="008C528F" w:rsidRPr="00CC06DA">
        <w:rPr>
          <w:b/>
        </w:rPr>
        <w:t xml:space="preserve"> Report</w:t>
      </w:r>
      <w:r w:rsidR="008C528F" w:rsidRPr="00CC06DA">
        <w:t xml:space="preserve"> </w:t>
      </w:r>
      <w:r w:rsidR="00E014A2" w:rsidRPr="00CC06DA">
        <w:t xml:space="preserve">(Joseph Sloop) </w:t>
      </w:r>
    </w:p>
    <w:p w:rsidR="008C528F" w:rsidRPr="00CC06DA" w:rsidRDefault="006A6F05" w:rsidP="00724DA6">
      <w:r w:rsidRPr="00CC06DA">
        <w:t xml:space="preserve">The Secretary provided a draft of the </w:t>
      </w:r>
      <w:r w:rsidR="000B0E00">
        <w:t>minutes f</w:t>
      </w:r>
      <w:r w:rsidR="004F5CF0">
        <w:t>r</w:t>
      </w:r>
      <w:r w:rsidR="000B0E00">
        <w:t>om</w:t>
      </w:r>
      <w:r w:rsidR="004F5CF0">
        <w:t xml:space="preserve"> the 9 October 2015</w:t>
      </w:r>
      <w:r w:rsidRPr="00CC06DA">
        <w:t xml:space="preserve"> GA</w:t>
      </w:r>
      <w:r w:rsidR="00E8612F" w:rsidRPr="00CC06DA">
        <w:t>S Council Meeting, which was</w:t>
      </w:r>
      <w:r w:rsidRPr="00CC06DA">
        <w:t xml:space="preserve"> approved by the Council.</w:t>
      </w:r>
      <w:r w:rsidR="005252B4">
        <w:t xml:space="preserve"> </w:t>
      </w:r>
    </w:p>
    <w:p w:rsidR="006A6F05" w:rsidRPr="00CC06DA" w:rsidRDefault="006A6F05" w:rsidP="00E014A2"/>
    <w:p w:rsidR="00E62DED" w:rsidRPr="00CC06DA" w:rsidRDefault="00145AA6" w:rsidP="00E014A2">
      <w:pPr>
        <w:rPr>
          <w:b/>
        </w:rPr>
      </w:pPr>
      <w:r>
        <w:rPr>
          <w:b/>
        </w:rPr>
        <w:t>4</w:t>
      </w:r>
      <w:r w:rsidR="006A6F05" w:rsidRPr="00CC06DA">
        <w:rPr>
          <w:b/>
        </w:rPr>
        <w:tab/>
        <w:t>Committee</w:t>
      </w:r>
      <w:r w:rsidR="00E62DED" w:rsidRPr="00CC06DA">
        <w:rPr>
          <w:b/>
        </w:rPr>
        <w:t xml:space="preserve"> Reports</w:t>
      </w:r>
    </w:p>
    <w:p w:rsidR="00BA6CBF" w:rsidRDefault="00E62DED" w:rsidP="004F5CF0">
      <w:pPr>
        <w:pStyle w:val="ListParagraph"/>
        <w:numPr>
          <w:ilvl w:val="0"/>
          <w:numId w:val="11"/>
        </w:numPr>
      </w:pPr>
      <w:r w:rsidRPr="00CC06DA">
        <w:t>Academy Improvement Committee (Paul Arnold, Chair)</w:t>
      </w:r>
      <w:r w:rsidR="00D73ACE" w:rsidRPr="00CC06DA">
        <w:t xml:space="preserve"> </w:t>
      </w:r>
      <w:r w:rsidR="00B252C4" w:rsidRPr="00CC06DA">
        <w:t xml:space="preserve">– </w:t>
      </w:r>
      <w:r w:rsidR="00145AA6">
        <w:t xml:space="preserve">Submitted recommended </w:t>
      </w:r>
    </w:p>
    <w:p w:rsidR="00901BA3" w:rsidRDefault="00145AA6" w:rsidP="00BA6CBF">
      <w:proofErr w:type="gramStart"/>
      <w:r>
        <w:t>cha</w:t>
      </w:r>
      <w:r w:rsidR="00901BA3">
        <w:t>nges</w:t>
      </w:r>
      <w:proofErr w:type="gramEnd"/>
      <w:r w:rsidR="00901BA3">
        <w:t xml:space="preserve"> to the Constitution and Academy by-laws (</w:t>
      </w:r>
      <w:proofErr w:type="spellStart"/>
      <w:r w:rsidR="00901BA3">
        <w:t>Encl</w:t>
      </w:r>
      <w:proofErr w:type="spellEnd"/>
      <w:r w:rsidR="00901BA3">
        <w:t xml:space="preserve"> 1), a </w:t>
      </w:r>
      <w:r>
        <w:t>standardized poster grading rubric</w:t>
      </w:r>
      <w:r w:rsidR="00901BA3">
        <w:t xml:space="preserve"> (</w:t>
      </w:r>
      <w:proofErr w:type="spellStart"/>
      <w:r w:rsidR="00901BA3">
        <w:t>Encl</w:t>
      </w:r>
      <w:proofErr w:type="spellEnd"/>
      <w:r w:rsidR="00901BA3">
        <w:t xml:space="preserve"> 2) and Academy Institutional Membership</w:t>
      </w:r>
      <w:r>
        <w:t>.</w:t>
      </w:r>
      <w:r w:rsidR="005252B4">
        <w:t xml:space="preserve">  </w:t>
      </w:r>
    </w:p>
    <w:p w:rsidR="00901BA3" w:rsidRDefault="00901BA3" w:rsidP="00901BA3">
      <w:pPr>
        <w:pStyle w:val="ListParagraph"/>
        <w:numPr>
          <w:ilvl w:val="0"/>
          <w:numId w:val="16"/>
        </w:numPr>
      </w:pPr>
      <w:r>
        <w:t xml:space="preserve"> The AIC Chair briefly discussed the proposed changes to the GAS Constitution </w:t>
      </w:r>
    </w:p>
    <w:p w:rsidR="00901BA3" w:rsidRDefault="00901BA3" w:rsidP="00901BA3">
      <w:proofErr w:type="gramStart"/>
      <w:r>
        <w:t>changes</w:t>
      </w:r>
      <w:proofErr w:type="gramEnd"/>
      <w:r>
        <w:t xml:space="preserve"> and By-laws.  A motion was made by the President to adopt the proposed </w:t>
      </w:r>
      <w:r w:rsidR="005252B4">
        <w:t>Constitution changes and By-law adjustments</w:t>
      </w:r>
      <w:r>
        <w:t>.</w:t>
      </w:r>
      <w:r w:rsidR="005252B4">
        <w:t xml:space="preserve"> </w:t>
      </w:r>
      <w:r>
        <w:t xml:space="preserve"> The changes </w:t>
      </w:r>
      <w:r w:rsidR="005252B4">
        <w:t xml:space="preserve">were voted on and approved by the council.  </w:t>
      </w:r>
    </w:p>
    <w:p w:rsidR="0081618A" w:rsidRDefault="00901BA3" w:rsidP="00901BA3">
      <w:pPr>
        <w:ind w:firstLine="720"/>
      </w:pPr>
      <w:r>
        <w:t xml:space="preserve">     (2)  </w:t>
      </w:r>
      <w:r w:rsidR="005252B4">
        <w:t xml:space="preserve">Standardization of poster judging criteria – </w:t>
      </w:r>
      <w:r>
        <w:t xml:space="preserve">a </w:t>
      </w:r>
      <w:r w:rsidR="005252B4">
        <w:t>rubric was sent out</w:t>
      </w:r>
      <w:r>
        <w:t xml:space="preserve"> for review prior to the meeting</w:t>
      </w:r>
      <w:r w:rsidR="005252B4">
        <w:t xml:space="preserve">. </w:t>
      </w:r>
      <w:r>
        <w:t xml:space="preserve"> The rubric will be posted on-line for students submitting posters to understand the judging criteria.  The council </w:t>
      </w:r>
      <w:r w:rsidR="00EF6B92">
        <w:t xml:space="preserve">also </w:t>
      </w:r>
      <w:r>
        <w:t>discussed how to delineate between</w:t>
      </w:r>
      <w:r w:rsidR="00C52E13">
        <w:t xml:space="preserve"> graduate and undergraduate posters so that judges can identify</w:t>
      </w:r>
      <w:r>
        <w:t xml:space="preserve"> them when evaluating</w:t>
      </w:r>
      <w:r w:rsidR="00C52E13">
        <w:t xml:space="preserve">.  </w:t>
      </w:r>
      <w:r w:rsidR="0081618A">
        <w:t>A list of undergraduate and graduate student poster presen</w:t>
      </w:r>
      <w:r>
        <w:t xml:space="preserve">ters will be provided by the Technical Program chair to Richard </w:t>
      </w:r>
      <w:proofErr w:type="spellStart"/>
      <w:r>
        <w:t>Schmude</w:t>
      </w:r>
      <w:proofErr w:type="spellEnd"/>
      <w:r>
        <w:t xml:space="preserve">, who will determine how best to mark the posters as either undergraduate </w:t>
      </w:r>
      <w:r w:rsidRPr="00F26666">
        <w:t>or graduate as the poster presenters arrive</w:t>
      </w:r>
      <w:r w:rsidR="0081618A" w:rsidRPr="00F26666">
        <w:t xml:space="preserve">.  </w:t>
      </w:r>
      <w:r w:rsidRPr="00F26666">
        <w:t xml:space="preserve">Dr. </w:t>
      </w:r>
      <w:proofErr w:type="spellStart"/>
      <w:r w:rsidRPr="00F26666">
        <w:t>Schmude</w:t>
      </w:r>
      <w:proofErr w:type="spellEnd"/>
      <w:r w:rsidRPr="00F26666">
        <w:t xml:space="preserve"> stated that the judg</w:t>
      </w:r>
      <w:r w:rsidR="00C52E13" w:rsidRPr="00F26666">
        <w:t>ing should be complete</w:t>
      </w:r>
      <w:r w:rsidRPr="00F26666">
        <w:t>d</w:t>
      </w:r>
      <w:r w:rsidR="0081618A" w:rsidRPr="00F26666">
        <w:t xml:space="preserve"> by Friday evening</w:t>
      </w:r>
      <w:r w:rsidR="00EF6B92" w:rsidRPr="00F26666">
        <w:t xml:space="preserve"> and that it did not look like institutional faculty would be available for judging</w:t>
      </w:r>
      <w:r w:rsidR="0081618A" w:rsidRPr="00F26666">
        <w:t xml:space="preserve">.  </w:t>
      </w:r>
      <w:r w:rsidR="00CF2320" w:rsidRPr="00F26666">
        <w:t>We talked about a few different options</w:t>
      </w:r>
      <w:r w:rsidR="00F26666" w:rsidRPr="00F26666">
        <w:t xml:space="preserve"> for coming up with judges, but no mechanism was formally decided</w:t>
      </w:r>
      <w:r w:rsidR="00CF2320" w:rsidRPr="00F26666">
        <w:t>.</w:t>
      </w:r>
    </w:p>
    <w:p w:rsidR="004F5CF0" w:rsidRDefault="00EF6B92" w:rsidP="00EF6B92">
      <w:pPr>
        <w:ind w:firstLine="720"/>
      </w:pPr>
      <w:r>
        <w:t xml:space="preserve">      (3)  </w:t>
      </w:r>
      <w:r w:rsidR="0081618A">
        <w:t>Institutional memberships</w:t>
      </w:r>
      <w:r w:rsidR="00BA6CBF">
        <w:t>/Corporate Membership</w:t>
      </w:r>
      <w:r>
        <w:t xml:space="preserve"> </w:t>
      </w:r>
      <w:r w:rsidR="0081618A">
        <w:t>- Two models were present</w:t>
      </w:r>
      <w:r>
        <w:t>ed by Paul Arnold.  Dr. Arnold indicated that one benefit to t</w:t>
      </w:r>
      <w:r w:rsidR="0081618A">
        <w:t xml:space="preserve">he Academy might </w:t>
      </w:r>
      <w:r>
        <w:t xml:space="preserve">be that this type of membership could </w:t>
      </w:r>
      <w:r w:rsidR="0081618A">
        <w:t xml:space="preserve">help increase interest of the science faculty.  </w:t>
      </w:r>
      <w:r>
        <w:t>Likewise, s</w:t>
      </w:r>
      <w:r w:rsidR="0081618A">
        <w:t>ome institutions might like to be affiliated with GAS and this could lead to increased attendance at annual meeting.  It</w:t>
      </w:r>
      <w:r>
        <w:t xml:space="preserve"> was pointed out that there</w:t>
      </w:r>
      <w:r w:rsidR="0081618A">
        <w:t xml:space="preserve"> might also </w:t>
      </w:r>
      <w:r>
        <w:t xml:space="preserve">be an </w:t>
      </w:r>
      <w:r w:rsidR="0081618A">
        <w:t xml:space="preserve">increase </w:t>
      </w:r>
      <w:r>
        <w:t xml:space="preserve">in </w:t>
      </w:r>
      <w:r w:rsidR="0081618A">
        <w:t>political influence</w:t>
      </w:r>
      <w:r w:rsidR="00BA6CBF">
        <w:t xml:space="preserve"> that could be exerted by the Academy.  The President asked if we could consider institutional membership and individuals who join would be given a pro-rated membership discount. </w:t>
      </w:r>
      <w:r>
        <w:t xml:space="preserve">A discussion ensued regarding how we would determine the membership fee – based on student enrollment, total number of faculty or number of </w:t>
      </w:r>
      <w:r w:rsidR="00BA6CBF">
        <w:t>STEM faculty</w:t>
      </w:r>
      <w:r w:rsidRPr="00F26666">
        <w:t>.</w:t>
      </w:r>
      <w:r w:rsidR="00BA6CBF" w:rsidRPr="00F26666">
        <w:t xml:space="preserve"> </w:t>
      </w:r>
      <w:r w:rsidRPr="00F26666">
        <w:t xml:space="preserve"> </w:t>
      </w:r>
      <w:r w:rsidR="008F6A46" w:rsidRPr="00F26666">
        <w:t>A hybrid approach was suggested where institutional membership would give a faculty discount.</w:t>
      </w:r>
      <w:r w:rsidR="008F6A46">
        <w:t xml:space="preserve"> </w:t>
      </w:r>
      <w:r>
        <w:t>This number (whichever number was decided upon)</w:t>
      </w:r>
      <w:r w:rsidR="00BA6CBF">
        <w:t xml:space="preserve"> could be used to determine the amount of pro-rating of fees.  Corporate membership could also increase Academy impact.  The</w:t>
      </w:r>
      <w:r>
        <w:t xml:space="preserve"> President charged the AIC to</w:t>
      </w:r>
      <w:r w:rsidR="00BA6CBF">
        <w:t xml:space="preserve"> go back and look at impacts and benefits of these memberships to the institutions </w:t>
      </w:r>
      <w:r>
        <w:t>and report back by the January 2016 meeting.</w:t>
      </w:r>
    </w:p>
    <w:p w:rsidR="00EF6B92" w:rsidRDefault="004F5CF0" w:rsidP="00EF6B92">
      <w:pPr>
        <w:pStyle w:val="ListParagraph"/>
        <w:numPr>
          <w:ilvl w:val="0"/>
          <w:numId w:val="11"/>
        </w:numPr>
      </w:pPr>
      <w:r>
        <w:lastRenderedPageBreak/>
        <w:t xml:space="preserve">YHC hosting of 2017 annual meeting update </w:t>
      </w:r>
      <w:r w:rsidR="00C14D05">
        <w:t xml:space="preserve">– met with facilities manager and spoke with </w:t>
      </w:r>
    </w:p>
    <w:p w:rsidR="004F5CF0" w:rsidRDefault="00C14D05" w:rsidP="00EF6B92">
      <w:proofErr w:type="gramStart"/>
      <w:r>
        <w:t>the</w:t>
      </w:r>
      <w:proofErr w:type="gramEnd"/>
      <w:r>
        <w:t xml:space="preserve"> President Cox and she is excited to </w:t>
      </w:r>
      <w:r w:rsidRPr="00F26666">
        <w:t xml:space="preserve">host the annual meeting.  Spoke with local arrangements chair and are getting pricing.  </w:t>
      </w:r>
      <w:r w:rsidR="008F6A46" w:rsidRPr="00F26666">
        <w:t xml:space="preserve">Richard said that last meeting </w:t>
      </w:r>
      <w:r w:rsidRPr="00F26666">
        <w:t xml:space="preserve">expense estimate of $35/person for 200 people= $7K.  Facilities expense </w:t>
      </w:r>
      <w:r w:rsidR="008F6A46" w:rsidRPr="00F26666">
        <w:t xml:space="preserve">at YHC needs to be waived or greatly reduced…Paul Arnold </w:t>
      </w:r>
      <w:proofErr w:type="gramStart"/>
      <w:r w:rsidR="008F6A46" w:rsidRPr="00F26666">
        <w:t xml:space="preserve">will </w:t>
      </w:r>
      <w:r w:rsidRPr="00F26666">
        <w:t xml:space="preserve"> revisit</w:t>
      </w:r>
      <w:proofErr w:type="gramEnd"/>
      <w:r w:rsidRPr="00F26666">
        <w:t>.  Catering is more expensive.  IT representative should be available for</w:t>
      </w:r>
      <w:r>
        <w:t xml:space="preserve"> meeting.  </w:t>
      </w:r>
    </w:p>
    <w:p w:rsidR="00EF6B92" w:rsidRDefault="00E62DED" w:rsidP="004F5CF0">
      <w:pPr>
        <w:pStyle w:val="ListParagraph"/>
        <w:numPr>
          <w:ilvl w:val="0"/>
          <w:numId w:val="11"/>
        </w:numPr>
      </w:pPr>
      <w:r w:rsidRPr="00CC06DA">
        <w:t>Committee on Local Arrangements</w:t>
      </w:r>
      <w:r w:rsidR="00E333FC">
        <w:t xml:space="preserve"> update</w:t>
      </w:r>
      <w:r w:rsidRPr="00CC06DA">
        <w:t xml:space="preserve"> (Richard </w:t>
      </w:r>
      <w:proofErr w:type="spellStart"/>
      <w:r w:rsidRPr="00CC06DA">
        <w:t>Schmude</w:t>
      </w:r>
      <w:proofErr w:type="spellEnd"/>
      <w:r w:rsidRPr="00CC06DA">
        <w:t>)</w:t>
      </w:r>
      <w:r w:rsidR="00746DA0" w:rsidRPr="00CC06DA">
        <w:t>.</w:t>
      </w:r>
      <w:r w:rsidR="00D73ACE" w:rsidRPr="00CC06DA">
        <w:t xml:space="preserve">  </w:t>
      </w:r>
      <w:r w:rsidR="00B252C4" w:rsidRPr="00CC06DA">
        <w:t xml:space="preserve">Richard </w:t>
      </w:r>
      <w:proofErr w:type="spellStart"/>
      <w:r w:rsidR="00B252C4" w:rsidRPr="00CC06DA">
        <w:t>Schmude</w:t>
      </w:r>
      <w:proofErr w:type="spellEnd"/>
      <w:r w:rsidR="00B252C4" w:rsidRPr="00CC06DA">
        <w:t xml:space="preserve"> stated </w:t>
      </w:r>
    </w:p>
    <w:p w:rsidR="00B252C4" w:rsidRPr="00CC06DA" w:rsidRDefault="00B252C4" w:rsidP="00C14D05">
      <w:r w:rsidRPr="00CC06DA">
        <w:t xml:space="preserve">that </w:t>
      </w:r>
      <w:r w:rsidR="003F55B4">
        <w:t xml:space="preserve">the committee had solidified </w:t>
      </w:r>
      <w:r w:rsidR="003F55B4" w:rsidRPr="00F26666">
        <w:t xml:space="preserve">much of the food arrangements: </w:t>
      </w:r>
      <w:r w:rsidR="00C14D05" w:rsidRPr="00F26666">
        <w:t xml:space="preserve">coffee </w:t>
      </w:r>
      <w:r w:rsidR="003F55B4" w:rsidRPr="00F26666">
        <w:t xml:space="preserve">would be </w:t>
      </w:r>
      <w:r w:rsidR="00C14D05" w:rsidRPr="00F26666">
        <w:t xml:space="preserve">available from </w:t>
      </w:r>
      <w:r w:rsidR="009C46BC" w:rsidRPr="00F26666">
        <w:t>12:30</w:t>
      </w:r>
      <w:r w:rsidR="00C14D05" w:rsidRPr="00F26666">
        <w:t xml:space="preserve"> Friday</w:t>
      </w:r>
      <w:r w:rsidR="003F55B4" w:rsidRPr="00F26666">
        <w:t xml:space="preserve">, snacks would be available Friday </w:t>
      </w:r>
      <w:r w:rsidR="007C4283" w:rsidRPr="00F26666">
        <w:t>5-6pm</w:t>
      </w:r>
      <w:r w:rsidR="003F55B4" w:rsidRPr="00F26666">
        <w:t xml:space="preserve">, a continental breakfast would be available </w:t>
      </w:r>
      <w:r w:rsidR="00C14D05" w:rsidRPr="00F26666">
        <w:t>Sat</w:t>
      </w:r>
      <w:r w:rsidR="003F55B4" w:rsidRPr="00F26666">
        <w:t>urday morning from</w:t>
      </w:r>
      <w:r w:rsidR="00C14D05" w:rsidRPr="00F26666">
        <w:t xml:space="preserve"> 7</w:t>
      </w:r>
      <w:r w:rsidR="007C4283" w:rsidRPr="00F26666">
        <w:t>:30</w:t>
      </w:r>
      <w:r w:rsidR="00C14D05" w:rsidRPr="00F26666">
        <w:t>-10:30</w:t>
      </w:r>
      <w:r w:rsidR="003F55B4" w:rsidRPr="00F26666">
        <w:t xml:space="preserve"> am, with</w:t>
      </w:r>
      <w:r w:rsidR="003F55B4">
        <w:t xml:space="preserve"> l</w:t>
      </w:r>
      <w:r w:rsidR="00C14D05">
        <w:t>unch provided in a special room in the cafeteria</w:t>
      </w:r>
      <w:r w:rsidR="003F55B4">
        <w:t xml:space="preserve"> where the Annual Business Meeting could be </w:t>
      </w:r>
      <w:r w:rsidR="003F55B4" w:rsidRPr="00F26666">
        <w:t>conducted. A c</w:t>
      </w:r>
      <w:r w:rsidR="00C14D05" w:rsidRPr="00F26666">
        <w:t xml:space="preserve">offee bar </w:t>
      </w:r>
      <w:r w:rsidR="003F55B4" w:rsidRPr="00F26666">
        <w:t xml:space="preserve">would be available </w:t>
      </w:r>
      <w:r w:rsidR="00C14D05" w:rsidRPr="00F26666">
        <w:t xml:space="preserve">until 4 pm.  </w:t>
      </w:r>
      <w:r w:rsidR="003F55B4" w:rsidRPr="00F26666">
        <w:t xml:space="preserve">Dr. </w:t>
      </w:r>
      <w:proofErr w:type="spellStart"/>
      <w:r w:rsidR="003F55B4" w:rsidRPr="00F26666">
        <w:t>Schmude</w:t>
      </w:r>
      <w:proofErr w:type="spellEnd"/>
      <w:r w:rsidR="003F55B4" w:rsidRPr="00F26666">
        <w:t xml:space="preserve"> stated that the Guest </w:t>
      </w:r>
      <w:r w:rsidR="00C14D05" w:rsidRPr="00F26666">
        <w:t xml:space="preserve">Speaker </w:t>
      </w:r>
      <w:r w:rsidR="003F55B4" w:rsidRPr="00F26666">
        <w:t>(</w:t>
      </w:r>
      <w:r w:rsidR="00C14D05" w:rsidRPr="00F26666">
        <w:t>UCLA</w:t>
      </w:r>
      <w:r w:rsidR="003F55B4" w:rsidRPr="00F26666">
        <w:t>)</w:t>
      </w:r>
      <w:r w:rsidR="00C14D05" w:rsidRPr="00F26666">
        <w:t xml:space="preserve"> is Dr. </w:t>
      </w:r>
      <w:proofErr w:type="spellStart"/>
      <w:proofErr w:type="gramStart"/>
      <w:r w:rsidR="00C14D05" w:rsidRPr="00F26666">
        <w:t>Scerri</w:t>
      </w:r>
      <w:proofErr w:type="spellEnd"/>
      <w:r w:rsidR="00C14D05" w:rsidRPr="00F26666">
        <w:t xml:space="preserve"> </w:t>
      </w:r>
      <w:r w:rsidR="009C46BC" w:rsidRPr="00F26666">
        <w:t xml:space="preserve"> (</w:t>
      </w:r>
      <w:proofErr w:type="gramEnd"/>
      <w:r w:rsidR="009C46BC" w:rsidRPr="00F26666">
        <w:t>http://www.chem.ucla.edu/</w:t>
      </w:r>
      <w:proofErr w:type="spellStart"/>
      <w:r w:rsidR="009C46BC" w:rsidRPr="00F26666">
        <w:t>dept</w:t>
      </w:r>
      <w:proofErr w:type="spellEnd"/>
      <w:r w:rsidR="009C46BC" w:rsidRPr="00F26666">
        <w:t>/Faculty/</w:t>
      </w:r>
      <w:proofErr w:type="spellStart"/>
      <w:r w:rsidR="009C46BC" w:rsidRPr="00F26666">
        <w:t>scerri</w:t>
      </w:r>
      <w:proofErr w:type="spellEnd"/>
      <w:r w:rsidR="009C46BC" w:rsidRPr="00F26666">
        <w:t>/)</w:t>
      </w:r>
      <w:r w:rsidR="00C14D05" w:rsidRPr="00F26666">
        <w:t>–</w:t>
      </w:r>
      <w:r w:rsidR="00385C38" w:rsidRPr="00F26666">
        <w:t xml:space="preserve"> topic would </w:t>
      </w:r>
      <w:r w:rsidR="003F55B4" w:rsidRPr="00F26666">
        <w:t xml:space="preserve">likely </w:t>
      </w:r>
      <w:r w:rsidR="00385C38" w:rsidRPr="00F26666">
        <w:t xml:space="preserve">be </w:t>
      </w:r>
      <w:r w:rsidR="003F55B4" w:rsidRPr="00F26666">
        <w:t>Science and E</w:t>
      </w:r>
      <w:r w:rsidR="00C14D05" w:rsidRPr="00F26666">
        <w:t>ducation</w:t>
      </w:r>
      <w:r w:rsidR="003F55B4" w:rsidRPr="00F26666">
        <w:t xml:space="preserve">.  An </w:t>
      </w:r>
      <w:r w:rsidR="00C14D05" w:rsidRPr="00F26666">
        <w:t xml:space="preserve">honorarium </w:t>
      </w:r>
      <w:r w:rsidR="003F55B4" w:rsidRPr="00F26666">
        <w:t xml:space="preserve">would be </w:t>
      </w:r>
      <w:r w:rsidR="00C14D05" w:rsidRPr="00F26666">
        <w:t>needed –</w:t>
      </w:r>
      <w:r w:rsidR="00385C38" w:rsidRPr="00F26666">
        <w:t xml:space="preserve"> $1000 + purchase</w:t>
      </w:r>
      <w:r w:rsidR="00385C38">
        <w:t xml:space="preserve"> plane ticket.</w:t>
      </w:r>
      <w:r w:rsidR="00C14D05">
        <w:t xml:space="preserve"> </w:t>
      </w:r>
      <w:r w:rsidR="003F55B4">
        <w:t xml:space="preserve">The Treasurer stated that we had not previously offered honoraria to Guest Speakers.  Dr. </w:t>
      </w:r>
      <w:proofErr w:type="spellStart"/>
      <w:r w:rsidR="003F55B4">
        <w:t>Schmude</w:t>
      </w:r>
      <w:proofErr w:type="spellEnd"/>
      <w:r w:rsidR="003F55B4">
        <w:t xml:space="preserve"> stated that he had a less expensive, local backup speaker </w:t>
      </w:r>
      <w:r w:rsidR="00C14D05">
        <w:t xml:space="preserve">– </w:t>
      </w:r>
      <w:r w:rsidR="003F55B4">
        <w:t xml:space="preserve">whose </w:t>
      </w:r>
      <w:r w:rsidR="00C14D05">
        <w:t>topic</w:t>
      </w:r>
      <w:r w:rsidR="003F55B4">
        <w:t xml:space="preserve"> would</w:t>
      </w:r>
      <w:r w:rsidR="00C14D05">
        <w:t xml:space="preserve"> lik</w:t>
      </w:r>
      <w:r w:rsidR="003F55B4">
        <w:t xml:space="preserve">ely </w:t>
      </w:r>
      <w:r w:rsidR="00C14D05">
        <w:t>be</w:t>
      </w:r>
      <w:r w:rsidR="003F55B4">
        <w:t xml:space="preserve"> about </w:t>
      </w:r>
      <w:proofErr w:type="gramStart"/>
      <w:r w:rsidR="003F55B4">
        <w:t>Writing</w:t>
      </w:r>
      <w:proofErr w:type="gramEnd"/>
      <w:r w:rsidR="003F55B4">
        <w:t xml:space="preserve"> g</w:t>
      </w:r>
      <w:r w:rsidR="00C14D05">
        <w:t xml:space="preserve">rant applications and </w:t>
      </w:r>
      <w:r w:rsidR="003F55B4">
        <w:t>how to be</w:t>
      </w:r>
      <w:r w:rsidR="00C14D05">
        <w:t xml:space="preserve"> successful.</w:t>
      </w:r>
      <w:r w:rsidR="00385C38">
        <w:t xml:space="preserve">  Richard </w:t>
      </w:r>
      <w:proofErr w:type="spellStart"/>
      <w:r w:rsidR="00385C38">
        <w:t>Schmude</w:t>
      </w:r>
      <w:proofErr w:type="spellEnd"/>
      <w:r w:rsidR="00385C38">
        <w:t xml:space="preserve"> will get some additional information on the speaker and provide it to the Treasurer</w:t>
      </w:r>
      <w:r w:rsidR="003F55B4">
        <w:t>.</w:t>
      </w:r>
    </w:p>
    <w:p w:rsidR="00F63C60" w:rsidRDefault="00F63C60" w:rsidP="00807487">
      <w:pPr>
        <w:pStyle w:val="ListParagraph"/>
        <w:numPr>
          <w:ilvl w:val="0"/>
          <w:numId w:val="11"/>
        </w:numPr>
        <w:ind w:left="994"/>
      </w:pPr>
      <w:r>
        <w:t xml:space="preserve">Georgia </w:t>
      </w:r>
      <w:r w:rsidR="00E62DED" w:rsidRPr="00CC06DA">
        <w:t>Journal</w:t>
      </w:r>
      <w:r>
        <w:t xml:space="preserve"> of Science/</w:t>
      </w:r>
      <w:r w:rsidR="004F5CF0">
        <w:t>EBSCO indexing</w:t>
      </w:r>
      <w:r w:rsidR="00E62DED" w:rsidRPr="00CC06DA">
        <w:t xml:space="preserve"> (Dave </w:t>
      </w:r>
      <w:proofErr w:type="spellStart"/>
      <w:r w:rsidR="00E62DED" w:rsidRPr="00CC06DA">
        <w:t>Bechler</w:t>
      </w:r>
      <w:proofErr w:type="spellEnd"/>
      <w:r w:rsidR="004F5CF0">
        <w:t>, Editor</w:t>
      </w:r>
      <w:r w:rsidR="00E62DED" w:rsidRPr="00CC06DA">
        <w:t>)</w:t>
      </w:r>
      <w:r w:rsidR="00AB23B0" w:rsidRPr="00CC06DA">
        <w:t xml:space="preserve">:  </w:t>
      </w:r>
      <w:r w:rsidR="00807487" w:rsidRPr="00CC06DA">
        <w:t xml:space="preserve">Dave </w:t>
      </w:r>
      <w:r w:rsidR="003F55B4">
        <w:t xml:space="preserve">discussed </w:t>
      </w:r>
    </w:p>
    <w:p w:rsidR="00F63C60" w:rsidRDefault="003F55B4" w:rsidP="003F55B4">
      <w:proofErr w:type="gramStart"/>
      <w:r>
        <w:t>options</w:t>
      </w:r>
      <w:proofErr w:type="gramEnd"/>
      <w:r w:rsidR="00807487" w:rsidRPr="00CC06DA">
        <w:t xml:space="preserve"> to get the journal on-</w:t>
      </w:r>
      <w:r>
        <w:t>line via</w:t>
      </w:r>
      <w:r w:rsidR="00807487" w:rsidRPr="00CC06DA">
        <w:t xml:space="preserve"> </w:t>
      </w:r>
      <w:proofErr w:type="spellStart"/>
      <w:r w:rsidR="00FE2DB4" w:rsidRPr="00CC06DA">
        <w:t>Bep</w:t>
      </w:r>
      <w:r w:rsidR="00AB23B0" w:rsidRPr="00CC06DA">
        <w:t>ress</w:t>
      </w:r>
      <w:proofErr w:type="spellEnd"/>
      <w:r w:rsidR="00AB23B0" w:rsidRPr="00CC06DA">
        <w:t xml:space="preserve"> </w:t>
      </w:r>
      <w:r>
        <w:t>(www.bepress.com)</w:t>
      </w:r>
      <w:r w:rsidR="00AB23B0" w:rsidRPr="00CC06DA">
        <w:t xml:space="preserve"> </w:t>
      </w:r>
      <w:r>
        <w:t>(</w:t>
      </w:r>
      <w:r w:rsidR="00AB23B0" w:rsidRPr="00CC06DA">
        <w:t>Digital Commons</w:t>
      </w:r>
      <w:r>
        <w:t xml:space="preserve">) at a cost of </w:t>
      </w:r>
    </w:p>
    <w:p w:rsidR="009D5715" w:rsidRPr="00F26666" w:rsidRDefault="003F55B4" w:rsidP="003F55B4">
      <w:r>
        <w:t xml:space="preserve">~ </w:t>
      </w:r>
      <w:r w:rsidR="00385C38">
        <w:t>$7.1</w:t>
      </w:r>
      <w:r>
        <w:t>K/yr</w:t>
      </w:r>
      <w:r w:rsidR="00AB23B0" w:rsidRPr="00CC06DA">
        <w:t xml:space="preserve">.  </w:t>
      </w:r>
      <w:r w:rsidR="00385C38">
        <w:t xml:space="preserve">The Digital Commons is well regarded and would enhance the journal’s exposure and would likely increase readership and journal submissions.  </w:t>
      </w:r>
      <w:proofErr w:type="spellStart"/>
      <w:r w:rsidR="00385C38">
        <w:t>Bepress</w:t>
      </w:r>
      <w:proofErr w:type="spellEnd"/>
      <w:r w:rsidR="00385C38">
        <w:t xml:space="preserve"> would allow for automated control of the manuscript review process. The Treasurer stated</w:t>
      </w:r>
      <w:r w:rsidR="009D5715">
        <w:t xml:space="preserve"> it would probably be a break even</w:t>
      </w:r>
      <w:r>
        <w:t xml:space="preserve"> venture since we normally pay </w:t>
      </w:r>
      <w:r w:rsidRPr="00F26666">
        <w:t>between $5-12K/year on publication of the journal at present</w:t>
      </w:r>
      <w:r w:rsidR="009D5715" w:rsidRPr="00F26666">
        <w:t xml:space="preserve">.  </w:t>
      </w:r>
      <w:r w:rsidR="00F63C60" w:rsidRPr="00F26666">
        <w:t xml:space="preserve">Motion was made to approve moving the journal to the on-line platform, voted on and was passed by the Council.  </w:t>
      </w:r>
      <w:r w:rsidR="009D5715" w:rsidRPr="00F26666">
        <w:t>EBSCO indexing was tabled for now.</w:t>
      </w:r>
    </w:p>
    <w:p w:rsidR="00E62DED" w:rsidRDefault="003F55B4" w:rsidP="00807487">
      <w:r w:rsidRPr="00F26666">
        <w:tab/>
      </w:r>
      <w:proofErr w:type="gramStart"/>
      <w:r w:rsidRPr="00F26666">
        <w:t>e</w:t>
      </w:r>
      <w:r w:rsidR="009D5715" w:rsidRPr="00F26666">
        <w:t xml:space="preserve">.  </w:t>
      </w:r>
      <w:r w:rsidR="00B822D4" w:rsidRPr="00F26666">
        <w:t>Update</w:t>
      </w:r>
      <w:proofErr w:type="gramEnd"/>
      <w:r w:rsidR="00B822D4" w:rsidRPr="00F26666">
        <w:t xml:space="preserve"> from Membership </w:t>
      </w:r>
      <w:proofErr w:type="spellStart"/>
      <w:r w:rsidR="00B822D4" w:rsidRPr="00F26666">
        <w:t>Comm</w:t>
      </w:r>
      <w:proofErr w:type="spellEnd"/>
      <w:r w:rsidR="00B822D4" w:rsidRPr="00F26666">
        <w:t xml:space="preserve"> (Susan K.-S.) </w:t>
      </w:r>
      <w:r w:rsidR="009D5715" w:rsidRPr="00F26666">
        <w:t xml:space="preserve">Information to include about travel awards: Document provided in advance of the </w:t>
      </w:r>
      <w:proofErr w:type="gramStart"/>
      <w:r w:rsidR="009D5715" w:rsidRPr="00F26666">
        <w:t>meeting, that</w:t>
      </w:r>
      <w:proofErr w:type="gramEnd"/>
      <w:r w:rsidR="009D5715" w:rsidRPr="00F26666">
        <w:t xml:space="preserve"> defines student requirements to apply for the award. Ten awards ($100 each) will</w:t>
      </w:r>
      <w:r w:rsidR="009D5715">
        <w:t xml:space="preserve"> be granted based on merit review by Travel award committee.  Students submit the application when the abstract is submitted to the committee chair. Motion </w:t>
      </w:r>
      <w:r w:rsidR="00F63C60">
        <w:t xml:space="preserve">was </w:t>
      </w:r>
      <w:r w:rsidR="009D5715">
        <w:t>made to approve the travel award procedure</w:t>
      </w:r>
      <w:r w:rsidR="00F63C60">
        <w:t>, voted on</w:t>
      </w:r>
      <w:r w:rsidR="009D5715">
        <w:t xml:space="preserve"> and was passed</w:t>
      </w:r>
      <w:r w:rsidR="00F63C60">
        <w:t xml:space="preserve"> by the Council.</w:t>
      </w:r>
    </w:p>
    <w:p w:rsidR="004F5CF0" w:rsidRDefault="004F5CF0" w:rsidP="00E014A2">
      <w:pPr>
        <w:rPr>
          <w:b/>
        </w:rPr>
      </w:pPr>
    </w:p>
    <w:p w:rsidR="00E014A2" w:rsidRPr="00E62DED" w:rsidRDefault="004F5CF0" w:rsidP="00E014A2">
      <w:pPr>
        <w:rPr>
          <w:b/>
        </w:rPr>
      </w:pPr>
      <w:r>
        <w:rPr>
          <w:b/>
        </w:rPr>
        <w:t>5</w:t>
      </w:r>
      <w:r w:rsidR="00E62DED">
        <w:rPr>
          <w:b/>
        </w:rPr>
        <w:tab/>
        <w:t>New Business</w:t>
      </w:r>
    </w:p>
    <w:p w:rsidR="004F5CF0" w:rsidRDefault="004F5CF0" w:rsidP="00807487">
      <w:pPr>
        <w:pStyle w:val="ListParagraph"/>
        <w:numPr>
          <w:ilvl w:val="0"/>
          <w:numId w:val="14"/>
        </w:numPr>
      </w:pPr>
      <w:r>
        <w:t xml:space="preserve">Associate Editor </w:t>
      </w:r>
      <w:proofErr w:type="gramStart"/>
      <w:r>
        <w:t>vote</w:t>
      </w:r>
      <w:proofErr w:type="gramEnd"/>
      <w:r>
        <w:t xml:space="preserve"> –</w:t>
      </w:r>
      <w:r w:rsidR="00F63C60">
        <w:t xml:space="preserve"> </w:t>
      </w:r>
      <w:r w:rsidR="009D5715">
        <w:t xml:space="preserve">The President </w:t>
      </w:r>
      <w:r w:rsidR="00F63C60">
        <w:t>had sent a short bio on Frank Corotto, and stated that he had been acquainted with him for a long time.  Frank has experience with on-line publishing</w:t>
      </w:r>
      <w:r w:rsidR="00766F2F">
        <w:t xml:space="preserve">.  He </w:t>
      </w:r>
      <w:r w:rsidR="009D5715">
        <w:t xml:space="preserve">presented </w:t>
      </w:r>
      <w:r w:rsidR="00F63C60">
        <w:t>Frank Corotto</w:t>
      </w:r>
      <w:r w:rsidR="009D5715">
        <w:t xml:space="preserve"> for nomination.  </w:t>
      </w:r>
      <w:r w:rsidR="00766F2F">
        <w:t xml:space="preserve">The Journal </w:t>
      </w:r>
      <w:r w:rsidR="009D5715">
        <w:t xml:space="preserve">Editor concurred with </w:t>
      </w:r>
      <w:r w:rsidR="00766F2F">
        <w:t>the President and stated that his assistance would be instrumental.</w:t>
      </w:r>
      <w:r w:rsidR="009D5715">
        <w:t xml:space="preserve"> </w:t>
      </w:r>
      <w:r w:rsidR="00766F2F">
        <w:t>A m</w:t>
      </w:r>
      <w:r w:rsidR="009D5715">
        <w:t xml:space="preserve">otion was made to accept Dr. Corotto as </w:t>
      </w:r>
      <w:r w:rsidR="00766F2F">
        <w:t>the Journal Associate Editor.  The m</w:t>
      </w:r>
      <w:r w:rsidR="009D5715">
        <w:t>otion was voted on and passed by the Council.</w:t>
      </w:r>
    </w:p>
    <w:p w:rsidR="00766F2F" w:rsidRDefault="004F5CF0" w:rsidP="004F5CF0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Passing of Lucille </w:t>
      </w:r>
      <w:proofErr w:type="spellStart"/>
      <w:r>
        <w:t>Garmon</w:t>
      </w:r>
      <w:proofErr w:type="spellEnd"/>
      <w:r>
        <w:t xml:space="preserve"> </w:t>
      </w:r>
      <w:r w:rsidR="00766F2F">
        <w:t xml:space="preserve">– The President sent out a short email about </w:t>
      </w:r>
      <w:proofErr w:type="spellStart"/>
      <w:r w:rsidR="00766F2F">
        <w:t>Ms</w:t>
      </w:r>
      <w:proofErr w:type="spellEnd"/>
      <w:r w:rsidR="00766F2F">
        <w:t xml:space="preserve"> </w:t>
      </w:r>
      <w:proofErr w:type="spellStart"/>
      <w:r w:rsidR="00766F2F">
        <w:t>Garmon’s</w:t>
      </w:r>
      <w:proofErr w:type="spellEnd"/>
      <w:r w:rsidR="00766F2F">
        <w:t xml:space="preserve"> passing.  </w:t>
      </w:r>
    </w:p>
    <w:p w:rsidR="004F5CF0" w:rsidRPr="004F5CF0" w:rsidRDefault="004F5CF0" w:rsidP="004F5CF0">
      <w:pPr>
        <w:pStyle w:val="ListParagraph"/>
        <w:numPr>
          <w:ilvl w:val="0"/>
          <w:numId w:val="14"/>
        </w:numPr>
        <w:spacing w:after="160" w:line="259" w:lineRule="auto"/>
      </w:pPr>
      <w:r>
        <w:t>Meeting Venue for 2018</w:t>
      </w:r>
      <w:r w:rsidR="00382118">
        <w:t xml:space="preserve">: </w:t>
      </w:r>
      <w:r w:rsidR="009D5715">
        <w:t>Tabled until next meeting.</w:t>
      </w:r>
    </w:p>
    <w:p w:rsidR="004F5CF0" w:rsidRDefault="004F5CF0" w:rsidP="004F5CF0">
      <w:pPr>
        <w:pStyle w:val="ListParagraph"/>
        <w:ind w:left="1080"/>
        <w:rPr>
          <w:b/>
        </w:rPr>
      </w:pPr>
    </w:p>
    <w:p w:rsidR="00666181" w:rsidRDefault="004F5CF0" w:rsidP="00666181">
      <w:pPr>
        <w:rPr>
          <w:b/>
        </w:rPr>
      </w:pPr>
      <w:r>
        <w:rPr>
          <w:b/>
        </w:rPr>
        <w:t>6</w:t>
      </w:r>
      <w:r w:rsidR="00666181">
        <w:rPr>
          <w:b/>
        </w:rPr>
        <w:t xml:space="preserve">    </w:t>
      </w:r>
      <w:r w:rsidR="00666181">
        <w:rPr>
          <w:b/>
        </w:rPr>
        <w:tab/>
      </w:r>
      <w:r w:rsidR="00E62DED">
        <w:rPr>
          <w:b/>
        </w:rPr>
        <w:t>Other</w:t>
      </w:r>
      <w:r w:rsidR="00666181" w:rsidRPr="00AA4C05">
        <w:rPr>
          <w:b/>
        </w:rPr>
        <w:t xml:space="preserve"> business</w:t>
      </w:r>
      <w:r w:rsidR="00766F2F">
        <w:rPr>
          <w:b/>
        </w:rPr>
        <w:t xml:space="preserve"> – None.</w:t>
      </w:r>
    </w:p>
    <w:p w:rsidR="00934F9B" w:rsidRPr="00D9383B" w:rsidRDefault="00FC45AD" w:rsidP="00E62DED">
      <w:pPr>
        <w:ind w:left="540" w:hanging="270"/>
        <w:rPr>
          <w:rFonts w:cs="Consolas"/>
          <w:szCs w:val="24"/>
        </w:rPr>
      </w:pPr>
      <w:r>
        <w:t xml:space="preserve">  </w:t>
      </w:r>
      <w:r w:rsidR="00C6224F">
        <w:rPr>
          <w:rFonts w:cs="Consolas"/>
          <w:szCs w:val="24"/>
        </w:rPr>
        <w:tab/>
      </w:r>
      <w:bookmarkStart w:id="0" w:name="_GoBack"/>
      <w:bookmarkEnd w:id="0"/>
    </w:p>
    <w:p w:rsidR="001E5EAA" w:rsidRDefault="004F5CF0">
      <w:r>
        <w:rPr>
          <w:b/>
        </w:rPr>
        <w:t>7</w:t>
      </w:r>
      <w:r w:rsidR="001E5EAA">
        <w:rPr>
          <w:b/>
        </w:rPr>
        <w:tab/>
        <w:t>Adjournment</w:t>
      </w:r>
    </w:p>
    <w:p w:rsidR="001E5EAA" w:rsidRPr="001E5EAA" w:rsidRDefault="001E5EAA">
      <w:r>
        <w:t>The meeting ad</w:t>
      </w:r>
      <w:r w:rsidR="009D5715">
        <w:t>journed at 4:15</w:t>
      </w:r>
      <w:r>
        <w:t xml:space="preserve"> PM.</w:t>
      </w:r>
    </w:p>
    <w:sectPr w:rsidR="001E5EAA" w:rsidRPr="001E5EAA" w:rsidSect="00F26666">
      <w:headerReference w:type="default" r:id="rId7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B6" w:rsidRDefault="00F85EB6" w:rsidP="00142562">
      <w:r>
        <w:separator/>
      </w:r>
    </w:p>
  </w:endnote>
  <w:endnote w:type="continuationSeparator" w:id="0">
    <w:p w:rsidR="00F85EB6" w:rsidRDefault="00F85EB6" w:rsidP="0014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B6" w:rsidRDefault="00F85EB6" w:rsidP="00142562">
      <w:r>
        <w:separator/>
      </w:r>
    </w:p>
  </w:footnote>
  <w:footnote w:type="continuationSeparator" w:id="0">
    <w:p w:rsidR="00F85EB6" w:rsidRDefault="00F85EB6" w:rsidP="0014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60" w:rsidRDefault="00F63C60" w:rsidP="001425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F5B"/>
    <w:multiLevelType w:val="hybridMultilevel"/>
    <w:tmpl w:val="7EF279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A480D4E"/>
    <w:multiLevelType w:val="hybridMultilevel"/>
    <w:tmpl w:val="CF068F40"/>
    <w:lvl w:ilvl="0" w:tplc="163688C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A70BB"/>
    <w:multiLevelType w:val="hybridMultilevel"/>
    <w:tmpl w:val="302EA0AC"/>
    <w:lvl w:ilvl="0" w:tplc="61682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447CB"/>
    <w:multiLevelType w:val="hybridMultilevel"/>
    <w:tmpl w:val="B38A4458"/>
    <w:lvl w:ilvl="0" w:tplc="ED08E688">
      <w:start w:val="4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65004CC"/>
    <w:multiLevelType w:val="hybridMultilevel"/>
    <w:tmpl w:val="1884CE90"/>
    <w:lvl w:ilvl="0" w:tplc="2DC65994">
      <w:start w:val="1"/>
      <w:numFmt w:val="low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E5D55DC"/>
    <w:multiLevelType w:val="hybridMultilevel"/>
    <w:tmpl w:val="831E9B40"/>
    <w:lvl w:ilvl="0" w:tplc="BB54FC8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0FA1480"/>
    <w:multiLevelType w:val="multilevel"/>
    <w:tmpl w:val="1884CE90"/>
    <w:lvl w:ilvl="0">
      <w:start w:val="1"/>
      <w:numFmt w:val="lowerLetter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1000EB1"/>
    <w:multiLevelType w:val="hybridMultilevel"/>
    <w:tmpl w:val="4E3EEF6E"/>
    <w:lvl w:ilvl="0" w:tplc="8BBC12E6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442A3668"/>
    <w:multiLevelType w:val="hybridMultilevel"/>
    <w:tmpl w:val="56567DA8"/>
    <w:lvl w:ilvl="0" w:tplc="6E0ACF0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BE30FF8"/>
    <w:multiLevelType w:val="hybridMultilevel"/>
    <w:tmpl w:val="16CAB91E"/>
    <w:lvl w:ilvl="0" w:tplc="32CAD5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D8C1DFC"/>
    <w:multiLevelType w:val="hybridMultilevel"/>
    <w:tmpl w:val="6F1E2BFC"/>
    <w:lvl w:ilvl="0" w:tplc="674C492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E867901"/>
    <w:multiLevelType w:val="hybridMultilevel"/>
    <w:tmpl w:val="2B8AD6F6"/>
    <w:lvl w:ilvl="0" w:tplc="16A04E32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BC822F4"/>
    <w:multiLevelType w:val="multilevel"/>
    <w:tmpl w:val="1884CE90"/>
    <w:lvl w:ilvl="0">
      <w:start w:val="1"/>
      <w:numFmt w:val="lowerLetter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2F45E55"/>
    <w:multiLevelType w:val="multilevel"/>
    <w:tmpl w:val="1884CE90"/>
    <w:lvl w:ilvl="0">
      <w:start w:val="1"/>
      <w:numFmt w:val="lowerLetter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DE17894"/>
    <w:multiLevelType w:val="hybridMultilevel"/>
    <w:tmpl w:val="56880D10"/>
    <w:lvl w:ilvl="0" w:tplc="98A0C89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DF8792F"/>
    <w:multiLevelType w:val="hybridMultilevel"/>
    <w:tmpl w:val="57DACDEE"/>
    <w:lvl w:ilvl="0" w:tplc="82C2DC48">
      <w:start w:val="1"/>
      <w:numFmt w:val="decimal"/>
      <w:lvlText w:val="(%1)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638"/>
    <w:rsid w:val="0003619E"/>
    <w:rsid w:val="00062484"/>
    <w:rsid w:val="00075C10"/>
    <w:rsid w:val="000932AD"/>
    <w:rsid w:val="000A3281"/>
    <w:rsid w:val="000B0E00"/>
    <w:rsid w:val="000B15DC"/>
    <w:rsid w:val="0012036A"/>
    <w:rsid w:val="00142562"/>
    <w:rsid w:val="00145AA6"/>
    <w:rsid w:val="00165F6F"/>
    <w:rsid w:val="001A3007"/>
    <w:rsid w:val="001C07AE"/>
    <w:rsid w:val="001E5EAA"/>
    <w:rsid w:val="00205EF6"/>
    <w:rsid w:val="00242222"/>
    <w:rsid w:val="00255AF5"/>
    <w:rsid w:val="00261C15"/>
    <w:rsid w:val="00272A9E"/>
    <w:rsid w:val="002830F1"/>
    <w:rsid w:val="00286CA5"/>
    <w:rsid w:val="00294E32"/>
    <w:rsid w:val="002A35D4"/>
    <w:rsid w:val="002A781F"/>
    <w:rsid w:val="002B2480"/>
    <w:rsid w:val="002D4E44"/>
    <w:rsid w:val="002F1B64"/>
    <w:rsid w:val="00316979"/>
    <w:rsid w:val="003425F1"/>
    <w:rsid w:val="003542EE"/>
    <w:rsid w:val="00367B8C"/>
    <w:rsid w:val="00372D50"/>
    <w:rsid w:val="00382118"/>
    <w:rsid w:val="00385C38"/>
    <w:rsid w:val="003A0244"/>
    <w:rsid w:val="003A0967"/>
    <w:rsid w:val="003A225F"/>
    <w:rsid w:val="003D2B28"/>
    <w:rsid w:val="003F55B4"/>
    <w:rsid w:val="0040798A"/>
    <w:rsid w:val="00416B41"/>
    <w:rsid w:val="00457B12"/>
    <w:rsid w:val="00473A48"/>
    <w:rsid w:val="00477E03"/>
    <w:rsid w:val="0049155A"/>
    <w:rsid w:val="00491FD9"/>
    <w:rsid w:val="004F5CF0"/>
    <w:rsid w:val="005252B4"/>
    <w:rsid w:val="0053100F"/>
    <w:rsid w:val="005310F4"/>
    <w:rsid w:val="00536A6E"/>
    <w:rsid w:val="00547A46"/>
    <w:rsid w:val="00554073"/>
    <w:rsid w:val="005752B1"/>
    <w:rsid w:val="0058055F"/>
    <w:rsid w:val="005C2900"/>
    <w:rsid w:val="005C74BC"/>
    <w:rsid w:val="005E3C25"/>
    <w:rsid w:val="005F747C"/>
    <w:rsid w:val="00602CE3"/>
    <w:rsid w:val="00623226"/>
    <w:rsid w:val="00643DE0"/>
    <w:rsid w:val="00666181"/>
    <w:rsid w:val="0069721C"/>
    <w:rsid w:val="006977EF"/>
    <w:rsid w:val="006A6F05"/>
    <w:rsid w:val="006C5A45"/>
    <w:rsid w:val="006F4F21"/>
    <w:rsid w:val="00714ED3"/>
    <w:rsid w:val="00724DA6"/>
    <w:rsid w:val="00746DA0"/>
    <w:rsid w:val="00766F2F"/>
    <w:rsid w:val="00777F26"/>
    <w:rsid w:val="00786685"/>
    <w:rsid w:val="007B786D"/>
    <w:rsid w:val="007C4283"/>
    <w:rsid w:val="007F1608"/>
    <w:rsid w:val="007F3C4D"/>
    <w:rsid w:val="00807487"/>
    <w:rsid w:val="00807EA4"/>
    <w:rsid w:val="0081618A"/>
    <w:rsid w:val="008178B5"/>
    <w:rsid w:val="00830573"/>
    <w:rsid w:val="00870B53"/>
    <w:rsid w:val="00874042"/>
    <w:rsid w:val="008C528F"/>
    <w:rsid w:val="008E1B61"/>
    <w:rsid w:val="008F6A46"/>
    <w:rsid w:val="00901B5D"/>
    <w:rsid w:val="00901BA3"/>
    <w:rsid w:val="00916638"/>
    <w:rsid w:val="00921EF0"/>
    <w:rsid w:val="00934F9B"/>
    <w:rsid w:val="0095117F"/>
    <w:rsid w:val="00951CC2"/>
    <w:rsid w:val="00977397"/>
    <w:rsid w:val="009C46BC"/>
    <w:rsid w:val="009D5715"/>
    <w:rsid w:val="00A36E65"/>
    <w:rsid w:val="00A9756C"/>
    <w:rsid w:val="00AA4C05"/>
    <w:rsid w:val="00AB23B0"/>
    <w:rsid w:val="00AC25F7"/>
    <w:rsid w:val="00AD348C"/>
    <w:rsid w:val="00AD3E80"/>
    <w:rsid w:val="00B21DE1"/>
    <w:rsid w:val="00B252C4"/>
    <w:rsid w:val="00B272C5"/>
    <w:rsid w:val="00B6014A"/>
    <w:rsid w:val="00B822D4"/>
    <w:rsid w:val="00B830EC"/>
    <w:rsid w:val="00BA6CBF"/>
    <w:rsid w:val="00BD12FA"/>
    <w:rsid w:val="00C139BD"/>
    <w:rsid w:val="00C14D05"/>
    <w:rsid w:val="00C16E5F"/>
    <w:rsid w:val="00C277A9"/>
    <w:rsid w:val="00C52E13"/>
    <w:rsid w:val="00C6224F"/>
    <w:rsid w:val="00CB2000"/>
    <w:rsid w:val="00CC06DA"/>
    <w:rsid w:val="00CD2816"/>
    <w:rsid w:val="00CF2320"/>
    <w:rsid w:val="00D24127"/>
    <w:rsid w:val="00D45CD6"/>
    <w:rsid w:val="00D57516"/>
    <w:rsid w:val="00D6385E"/>
    <w:rsid w:val="00D65DE5"/>
    <w:rsid w:val="00D73ACE"/>
    <w:rsid w:val="00D85839"/>
    <w:rsid w:val="00D9383B"/>
    <w:rsid w:val="00DC0569"/>
    <w:rsid w:val="00DC2DA2"/>
    <w:rsid w:val="00DC78AE"/>
    <w:rsid w:val="00DD0082"/>
    <w:rsid w:val="00DD4F6B"/>
    <w:rsid w:val="00DE1F27"/>
    <w:rsid w:val="00E00E29"/>
    <w:rsid w:val="00E014A2"/>
    <w:rsid w:val="00E017B8"/>
    <w:rsid w:val="00E23829"/>
    <w:rsid w:val="00E3252D"/>
    <w:rsid w:val="00E333FC"/>
    <w:rsid w:val="00E451D7"/>
    <w:rsid w:val="00E46929"/>
    <w:rsid w:val="00E62DED"/>
    <w:rsid w:val="00E85AB0"/>
    <w:rsid w:val="00E8612F"/>
    <w:rsid w:val="00E926D5"/>
    <w:rsid w:val="00E93108"/>
    <w:rsid w:val="00EB0448"/>
    <w:rsid w:val="00EC4AFA"/>
    <w:rsid w:val="00EF4CE1"/>
    <w:rsid w:val="00EF6B92"/>
    <w:rsid w:val="00F26666"/>
    <w:rsid w:val="00F2753F"/>
    <w:rsid w:val="00F44E68"/>
    <w:rsid w:val="00F63C60"/>
    <w:rsid w:val="00F75316"/>
    <w:rsid w:val="00F85EB6"/>
    <w:rsid w:val="00F92035"/>
    <w:rsid w:val="00FA51E8"/>
    <w:rsid w:val="00FC21EA"/>
    <w:rsid w:val="00FC45AD"/>
    <w:rsid w:val="00FE2DB4"/>
    <w:rsid w:val="00FF086C"/>
    <w:rsid w:val="00FF22C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3C3CB-5060-4435-AB5A-06CFC35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62"/>
  </w:style>
  <w:style w:type="paragraph" w:styleId="Footer">
    <w:name w:val="footer"/>
    <w:basedOn w:val="Normal"/>
    <w:link w:val="FooterChar"/>
    <w:uiPriority w:val="99"/>
    <w:unhideWhenUsed/>
    <w:rsid w:val="0014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pcamp</dc:creator>
  <cp:keywords/>
  <dc:description/>
  <cp:lastModifiedBy>Shane Webb</cp:lastModifiedBy>
  <cp:revision>12</cp:revision>
  <cp:lastPrinted>2014-01-31T19:41:00Z</cp:lastPrinted>
  <dcterms:created xsi:type="dcterms:W3CDTF">2015-10-30T10:15:00Z</dcterms:created>
  <dcterms:modified xsi:type="dcterms:W3CDTF">2016-01-13T13:52:00Z</dcterms:modified>
</cp:coreProperties>
</file>